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A Sunday </w:t>
      </w:r>
      <w:r>
        <w:rPr>
          <w:rFonts w:ascii="Trebuchet MS" w:hAnsi="Trebuchet MS"/>
          <w:b/>
          <w:bCs/>
          <w:sz w:val="30"/>
          <w:szCs w:val="30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30"/>
          <w:szCs w:val="30"/>
          <w:lang w:eastAsia="en-GB"/>
        </w:rPr>
        <w:t xml:space="preserve"> –</w:t>
      </w:r>
      <w:r>
        <w:rPr>
          <w:rFonts w:ascii="Trebuchet MS" w:hAnsi="Trebuchet MS"/>
          <w:b/>
          <w:bCs/>
          <w:sz w:val="30"/>
          <w:szCs w:val="30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6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vertAlign w:val="superscript"/>
          <w:lang w:val="en-GB" w:eastAsia="en-US" w:bidi="ar-SA"/>
        </w:rPr>
        <w:t>th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 Sunday after Trinity</w:t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>This is Rural Mission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30"/>
          <w:szCs w:val="30"/>
          <w:lang w:val="en-GB" w:eastAsia="en-US" w:bidi="ar-SA"/>
        </w:rPr>
        <w:t xml:space="preserve"> Sunday –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the day when we celebrate the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mission of small rural churches and pray for their success and welbeing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Your activity/craft today: You could do any or all of these: </w:t>
      </w:r>
    </w:p>
    <w:p>
      <w:pPr>
        <w:pStyle w:val="Normal"/>
        <w:rPr>
          <w:sz w:val="24"/>
          <w:szCs w:val="24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4"/>
          <w:szCs w:val="24"/>
          <w:lang w:val="en-GB" w:eastAsia="en-US" w:bidi="ar-SA"/>
        </w:rPr>
        <w:t xml:space="preserve">Make an animal out of a piece fo fruit or a vegetable, plus scraps of paper/fabric or other craft items.  Here are some ideas … </w:t>
      </w:r>
      <w:hyperlink r:id="rId2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4"/>
            <w:szCs w:val="24"/>
            <w:lang w:val="en-GB" w:eastAsia="en-US" w:bidi="ar-SA"/>
          </w:rPr>
          <w:t>https://www.icreativeideas.com/creative-animals-made-of-fruits-and-vegetables/</w:t>
        </w:r>
      </w:hyperlink>
      <w:hyperlink r:id="rId3">
        <w:r>
          <w:rPr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4"/>
            <w:szCs w:val="24"/>
            <w:lang w:val="en-GB" w:eastAsia="en-US" w:bidi="ar-SA"/>
          </w:rPr>
          <w:t xml:space="preserve"> </w:t>
        </w:r>
      </w:hyperlink>
    </w:p>
    <w:p>
      <w:pPr>
        <w:pStyle w:val="Normal"/>
        <w:rPr>
          <w:sz w:val="24"/>
          <w:szCs w:val="24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4"/>
          <w:szCs w:val="24"/>
          <w:lang w:val="en-GB" w:eastAsia="en-US" w:bidi="ar-SA"/>
        </w:rPr>
        <w:t xml:space="preserve">Go out into your garden and see how many different fruits or vegetables you can see growing.  What about foods that the birds, animals and insects eat?  </w:t>
      </w:r>
    </w:p>
    <w:p>
      <w:pPr>
        <w:pStyle w:val="Normal"/>
        <w:rPr>
          <w:sz w:val="24"/>
          <w:szCs w:val="24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4"/>
          <w:szCs w:val="24"/>
          <w:lang w:val="en-GB" w:eastAsia="en-US" w:bidi="ar-SA"/>
        </w:rPr>
        <w:t>Draw a picture of your favourite food, or your favourite flower or animal.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4"/>
          <w:szCs w:val="24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4"/>
          <w:szCs w:val="24"/>
          <w:lang w:val="en-GB" w:eastAsia="en-US" w:bidi="ar-SA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>If you have a candle you could light it now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Let’s say together: 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Creator God, there is so much that is strange in our lives at present.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Help us to pay attention to your creation, so that we may see you in the common and everyday.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Shepherd Jesus, as we walk through this rapidly changing world, help us to know you walk with us.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If our path runs through the valley of the shadow may we see your light and know your comfort as you lead us.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Comforting Spirit, as we go about our ordinary lives, surprise us with glimpses of holy ground.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Blessed Trinity, Creator, Shepherd, Spirit, surround us with you</w:t>
      </w:r>
      <w:r>
        <w:rPr>
          <w:rFonts w:ascii="Trebuchet MS" w:hAnsi="Trebuchet MS"/>
          <w:sz w:val="26"/>
          <w:szCs w:val="26"/>
        </w:rPr>
        <w:t>r</w:t>
      </w:r>
      <w:r>
        <w:rPr>
          <w:rFonts w:ascii="Trebuchet MS" w:hAnsi="Trebuchet MS"/>
          <w:sz w:val="26"/>
          <w:szCs w:val="26"/>
        </w:rPr>
        <w:t xml:space="preserve"> love, now and always.</w:t>
      </w:r>
    </w:p>
    <w:p>
      <w:pPr>
        <w:pStyle w:val="TextBody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Amen</w:t>
      </w:r>
    </w:p>
    <w:p>
      <w:pPr>
        <w:pStyle w:val="Normal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Song:   </w:t>
      </w:r>
      <w:r>
        <w:rPr>
          <w:rFonts w:ascii="Trebuchet MS" w:hAnsi="Trebuchet MS"/>
          <w:b/>
          <w:bCs/>
          <w:sz w:val="26"/>
          <w:szCs w:val="26"/>
        </w:rPr>
        <w:t xml:space="preserve">For the Beauty of the earth </w:t>
      </w:r>
      <w:hyperlink r:id="rId4">
        <w:r>
          <w:rPr>
            <w:rStyle w:val="InternetLink"/>
            <w:rFonts w:ascii="Trebuchet MS" w:hAnsi="Trebuchet MS"/>
            <w:b/>
            <w:bCs/>
            <w:sz w:val="26"/>
            <w:szCs w:val="26"/>
          </w:rPr>
          <w:t>https://www.youtube.com/watch?v=tOVFvctxv6c</w:t>
        </w:r>
      </w:hyperlink>
      <w:hyperlink r:id="rId5">
        <w:r>
          <w:rPr>
            <w:rFonts w:ascii="Trebuchet MS" w:hAnsi="Trebuchet MS"/>
            <w:b/>
            <w:bCs/>
            <w:sz w:val="26"/>
            <w:szCs w:val="26"/>
          </w:rPr>
          <w:t xml:space="preserve"> </w:t>
        </w:r>
      </w:hyperlink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     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 </w:t>
      </w:r>
    </w:p>
    <w:p>
      <w:pPr>
        <w:pStyle w:val="Normal"/>
        <w:rPr/>
      </w:pPr>
      <w:r>
        <w:rPr>
          <w:rFonts w:ascii="Trebuchet MS" w:hAnsi="Trebuchet MS"/>
          <w:b/>
          <w:bCs/>
          <w:sz w:val="26"/>
          <w:szCs w:val="26"/>
        </w:rPr>
        <w:t xml:space="preserve">Here is this week’s bible story   </w:t>
      </w:r>
    </w:p>
    <w:p>
      <w:pPr>
        <w:pStyle w:val="Normal"/>
        <w:rPr/>
      </w:pPr>
      <w:hyperlink r:id="rId6">
        <w:r>
          <w:rPr>
            <w:rStyle w:val="InternetLink"/>
            <w:rFonts w:ascii="Trebuchet MS" w:hAnsi="Trebuchet MS"/>
            <w:b/>
            <w:bCs/>
            <w:sz w:val="26"/>
            <w:szCs w:val="26"/>
          </w:rPr>
          <w:t>https://www.youtube.com/watch?v=ifKH0-y7O_I</w:t>
        </w:r>
      </w:hyperlink>
      <w:hyperlink r:id="rId7">
        <w:r>
          <w:rPr>
            <w:rFonts w:ascii="Trebuchet MS" w:hAnsi="Trebuchet MS"/>
            <w:b/>
            <w:bCs/>
            <w:sz w:val="26"/>
            <w:szCs w:val="26"/>
          </w:rPr>
          <w:t xml:space="preserve"> </w:t>
        </w:r>
      </w:hyperlink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And here is a reflection on the bible story we have just watched.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Normal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In Jesus’ day people were much more connected to the land than we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are. For them, a bad harvest could mean disaster. By drawing on the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ordinary scenes of daily life to talk of God, Jesus is taking common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ground and making it holy ground.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The parable of the mustard seed is a reminder that the work of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bringing in the Kingdom of Heaven happens at God’s initiative. No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famer would plant just one seed, but this is a reminder that God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works in small and often hidden ways. We see this picture again in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the parable of the woman using yeast to bake bread; something so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small transforms flour into a light loaf.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Both activities require patience: we have to wait for a seed to grow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and for yeast to raise the dough. We cannot control either process;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we must wait on God. Many of us have felt disconcerted by just how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out of control life has felt recently. We have had to learn to depend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on God, to find and stay on holy ground in new ways and unlikely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000000"/>
          <w:sz w:val="24"/>
          <w:szCs w:val="24"/>
        </w:rPr>
        <w:t>places.</w:t>
      </w:r>
    </w:p>
    <w:p>
      <w:pPr>
        <w:pStyle w:val="Normal"/>
        <w:jc w:val="left"/>
        <w:rPr>
          <w:rFonts w:ascii="Trebuchet MS" w:hAnsi="Trebuchet MS"/>
          <w:b/>
          <w:b/>
          <w:bCs/>
          <w:sz w:val="24"/>
          <w:szCs w:val="24"/>
        </w:rPr>
      </w:pPr>
      <w:r>
        <w:rPr>
          <w:rFonts w:ascii="Trebuchet MS" w:hAnsi="Trebuchet MS"/>
          <w:b/>
          <w:bCs/>
          <w:color w:val="C2CE5F"/>
          <w:sz w:val="24"/>
          <w:szCs w:val="24"/>
        </w:rPr>
        <w:t xml:space="preserve">• </w:t>
      </w:r>
      <w:r>
        <w:rPr>
          <w:rFonts w:ascii="Trebuchet MS" w:hAnsi="Trebuchet MS"/>
          <w:b/>
          <w:bCs/>
          <w:color w:val="000000"/>
          <w:sz w:val="24"/>
          <w:szCs w:val="24"/>
        </w:rPr>
        <w:t>What do you need to be patient about?</w:t>
      </w:r>
    </w:p>
    <w:p>
      <w:pPr>
        <w:pStyle w:val="Normal"/>
        <w:rPr/>
      </w:pPr>
      <w:r>
        <w:rPr>
          <w:rFonts w:ascii="Trebuchet MS" w:hAnsi="Trebuchet MS"/>
          <w:b/>
          <w:bCs/>
          <w:color w:val="C2CE5F"/>
          <w:sz w:val="24"/>
          <w:szCs w:val="24"/>
        </w:rPr>
        <w:t xml:space="preserve">• </w:t>
      </w:r>
      <w:r>
        <w:rPr>
          <w:rFonts w:ascii="Trebuchet MS" w:hAnsi="Trebuchet MS"/>
          <w:b/>
          <w:bCs/>
          <w:color w:val="000000"/>
          <w:sz w:val="24"/>
          <w:szCs w:val="24"/>
        </w:rPr>
        <w:t>What do you do when you feel life is out of control?</w:t>
      </w:r>
    </w:p>
    <w:p>
      <w:pPr>
        <w:pStyle w:val="Normal"/>
        <w:rPr>
          <w:rFonts w:ascii="Trebuchet MS" w:hAnsi="Trebuchet MS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Let us pray </w:t>
      </w:r>
    </w:p>
    <w:p>
      <w:pPr>
        <w:pStyle w:val="TextBody"/>
        <w:rPr/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 xml:space="preserve">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  <w:t xml:space="preserve">Lord Jesus,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help us to be part of the kingdom of God, spreading the good news and supporting our rural community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ab/>
      </w: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/>
          <w:bCs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/>
          <w:bCs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/>
          <w:bCs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/>
          <w:bCs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/>
          <w:bCs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>
          <w:rFonts w:ascii="Trebuchet MS" w:hAnsi="Trebuchet MS" w:eastAsia="Calibri" w:cs="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  <w:lang w:val="en-GB" w:eastAsia="en-US" w:bidi="ar-SA"/>
        </w:rPr>
      </w:pPr>
      <w:r>
        <w:rPr>
          <w:rFonts w:ascii="Trebuchet MS" w:hAnsi="Trebuchet MS"/>
          <w:b/>
          <w:bCs/>
          <w:sz w:val="26"/>
          <w:szCs w:val="26"/>
        </w:rPr>
        <w:t xml:space="preserve">Song: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6"/>
          <w:szCs w:val="26"/>
          <w:u w:val="none"/>
          <w:em w:val="none"/>
        </w:rPr>
        <w:t xml:space="preserve">  </w:t>
      </w: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 </w:t>
      </w:r>
    </w:p>
    <w:p>
      <w:pPr>
        <w:pStyle w:val="Normal"/>
        <w:rPr>
          <w:rFonts w:ascii="Trebuchet MS" w:hAnsi="Trebuchet MS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</w:pPr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thank you Lord for this new day </w:t>
      </w:r>
    </w:p>
    <w:p>
      <w:pPr>
        <w:pStyle w:val="Normal"/>
        <w:rPr>
          <w:rFonts w:ascii="Trebuchet MS" w:hAnsi="Trebuchet MS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</w:pPr>
      <w:hyperlink r:id="rId8">
        <w:r>
          <w:rPr>
            <w:rStyle w:val="InternetLink"/>
            <w:rFonts w:ascii="Trebuchet MS" w:hAnsi="Trebuchet MS"/>
            <w:b/>
            <w:bCs/>
            <w:i w:val="false"/>
            <w:strike w:val="false"/>
            <w:dstrike w:val="false"/>
            <w:outline w:val="false"/>
            <w:shadow w:val="false"/>
            <w:color w:val="auto"/>
            <w:kern w:val="0"/>
            <w:sz w:val="28"/>
            <w:szCs w:val="28"/>
            <w:u w:val="none"/>
            <w:em w:val="none"/>
          </w:rPr>
          <w:t>https://www.youtube.com/watch?v=njsdfxK9FcQ</w:t>
        </w:r>
      </w:hyperlink>
      <w:r>
        <w:rPr>
          <w:rFonts w:ascii="Trebuchet MS" w:hAnsi="Trebuchet MS"/>
          <w:b/>
          <w:bCs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</w:rPr>
        <w:t xml:space="preserve"> </w:t>
      </w:r>
    </w:p>
    <w:p>
      <w:pPr>
        <w:pStyle w:val="Normal"/>
        <w:rPr>
          <w:rFonts w:ascii="Trebuchet MS" w:hAnsi="Trebuchet MS"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b/>
          <w:bCs/>
          <w:color w:val="auto"/>
          <w:kern w:val="0"/>
          <w:sz w:val="26"/>
          <w:szCs w:val="26"/>
          <w:lang w:val="en-GB" w:eastAsia="en-US" w:bidi="ar-SA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The grace of our lord Jesus Christ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And the fellowship of the Holy Spirit</w:t>
      </w:r>
    </w:p>
    <w:p>
      <w:pPr>
        <w:pStyle w:val="TextBody"/>
        <w:rPr/>
      </w:pPr>
      <w:r>
        <w:rPr>
          <w:rFonts w:ascii="Trebuchet MS" w:hAnsi="Trebuchet MS"/>
          <w:b/>
          <w:bCs/>
          <w:sz w:val="26"/>
          <w:szCs w:val="26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</w:r>
    </w:p>
    <w:p>
      <w:pPr>
        <w:pStyle w:val="TextBody"/>
        <w:tabs>
          <w:tab w:val="clear" w:pos="720"/>
          <w:tab w:val="left" w:pos="3195" w:leader="none"/>
        </w:tabs>
        <w:spacing w:lineRule="auto" w:line="276" w:before="0" w:after="14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0"/>
    <w:family w:val="roman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creativeideas.com/creative-animals-made-of-fruits-and-vegetables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tOVFvctxv6c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ifKH0-y7O_I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njsdfxK9FcQ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LibreOffice/6.3.5.2$Windows_X86_64 LibreOffice_project/dd0751754f11728f69b42ee2af66670068624673</Application>
  <Pages>3</Pages>
  <Words>615</Words>
  <Characters>2796</Characters>
  <CharactersWithSpaces>3399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2020-07-18T11:26:36Z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